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00" w:rsidRPr="00E11000" w:rsidRDefault="00E11000" w:rsidP="00E11000">
      <w:pPr>
        <w:shd w:val="clear" w:color="auto" w:fill="FFFFFF"/>
        <w:spacing w:after="0" w:line="240" w:lineRule="auto"/>
        <w:outlineLvl w:val="1"/>
        <w:rPr>
          <w:rFonts w:ascii="Arial" w:eastAsia="Times New Roman" w:hAnsi="Arial" w:cs="Arial"/>
          <w:color w:val="000000"/>
          <w:sz w:val="36"/>
          <w:szCs w:val="36"/>
          <w:lang w:eastAsia="ru-RU"/>
        </w:rPr>
      </w:pPr>
      <w:r w:rsidRPr="00E11000">
        <w:rPr>
          <w:rFonts w:ascii="Arial" w:eastAsia="Times New Roman" w:hAnsi="Arial" w:cs="Arial"/>
          <w:color w:val="000000"/>
          <w:sz w:val="36"/>
          <w:szCs w:val="36"/>
          <w:lang w:eastAsia="ru-RU"/>
        </w:rPr>
        <w:t>РОССИЙСКАЯ ФЕДЕРАЦИЯ</w:t>
      </w:r>
      <w:r w:rsidRPr="00E11000">
        <w:rPr>
          <w:rFonts w:ascii="Arial" w:eastAsia="Times New Roman" w:hAnsi="Arial" w:cs="Arial"/>
          <w:color w:val="000000"/>
          <w:sz w:val="36"/>
          <w:szCs w:val="36"/>
          <w:lang w:eastAsia="ru-RU"/>
        </w:rPr>
        <w:br/>
      </w:r>
      <w:r w:rsidRPr="00E11000">
        <w:rPr>
          <w:rFonts w:ascii="Arial" w:eastAsia="Times New Roman" w:hAnsi="Arial" w:cs="Arial"/>
          <w:color w:val="000000"/>
          <w:sz w:val="36"/>
          <w:szCs w:val="36"/>
          <w:lang w:eastAsia="ru-RU"/>
        </w:rPr>
        <w:br/>
        <w:t>ФЕДЕРАЛЬНЫЙ ЗАКОН</w:t>
      </w:r>
      <w:r w:rsidRPr="00E11000">
        <w:rPr>
          <w:rFonts w:ascii="Arial" w:eastAsia="Times New Roman" w:hAnsi="Arial" w:cs="Arial"/>
          <w:color w:val="000000"/>
          <w:sz w:val="36"/>
          <w:szCs w:val="36"/>
          <w:lang w:eastAsia="ru-RU"/>
        </w:rPr>
        <w:br/>
      </w:r>
      <w:r w:rsidRPr="00E11000">
        <w:rPr>
          <w:rFonts w:ascii="Arial" w:eastAsia="Times New Roman" w:hAnsi="Arial" w:cs="Arial"/>
          <w:color w:val="000000"/>
          <w:sz w:val="36"/>
          <w:szCs w:val="36"/>
          <w:lang w:eastAsia="ru-RU"/>
        </w:rPr>
        <w:br/>
        <w:t>О ЗАЩИТЕ ДЕТЕЙ ОТ ИНФОРМАЦИИ,</w:t>
      </w:r>
      <w:r w:rsidRPr="00E11000">
        <w:rPr>
          <w:rFonts w:ascii="Arial" w:eastAsia="Times New Roman" w:hAnsi="Arial" w:cs="Arial"/>
          <w:color w:val="000000"/>
          <w:sz w:val="36"/>
          <w:szCs w:val="36"/>
          <w:lang w:eastAsia="ru-RU"/>
        </w:rPr>
        <w:br/>
        <w:t>ПРИЧИНЯЮЩЕЙ ВРЕД ИХ ЗДОРОВЬЮ И РАЗВИТИЮ</w:t>
      </w:r>
    </w:p>
    <w:p w:rsidR="00E11000" w:rsidRPr="00E11000" w:rsidRDefault="00E11000" w:rsidP="00E11000">
      <w:pPr>
        <w:shd w:val="clear" w:color="auto" w:fill="FFFFFF"/>
        <w:spacing w:before="150" w:after="150" w:line="240" w:lineRule="auto"/>
        <w:jc w:val="right"/>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Принят</w:t>
      </w:r>
    </w:p>
    <w:p w:rsidR="00E11000" w:rsidRPr="00E11000" w:rsidRDefault="00E11000" w:rsidP="00E11000">
      <w:pPr>
        <w:shd w:val="clear" w:color="auto" w:fill="FFFFFF"/>
        <w:spacing w:before="150" w:after="150" w:line="240" w:lineRule="auto"/>
        <w:jc w:val="right"/>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Государственной Думой</w:t>
      </w:r>
    </w:p>
    <w:p w:rsidR="00E11000" w:rsidRPr="00E11000" w:rsidRDefault="00E11000" w:rsidP="00E11000">
      <w:pPr>
        <w:shd w:val="clear" w:color="auto" w:fill="FFFFFF"/>
        <w:spacing w:before="150" w:after="150" w:line="240" w:lineRule="auto"/>
        <w:jc w:val="right"/>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21 декабря 2010 года</w:t>
      </w:r>
    </w:p>
    <w:p w:rsidR="00E11000" w:rsidRPr="00E11000" w:rsidRDefault="00E11000" w:rsidP="00E11000">
      <w:pPr>
        <w:shd w:val="clear" w:color="auto" w:fill="FFFFFF"/>
        <w:spacing w:before="150" w:after="150" w:line="240" w:lineRule="auto"/>
        <w:jc w:val="right"/>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Одобрен</w:t>
      </w:r>
    </w:p>
    <w:p w:rsidR="00E11000" w:rsidRPr="00E11000" w:rsidRDefault="00E11000" w:rsidP="00E11000">
      <w:pPr>
        <w:shd w:val="clear" w:color="auto" w:fill="FFFFFF"/>
        <w:spacing w:before="150" w:after="150" w:line="240" w:lineRule="auto"/>
        <w:jc w:val="right"/>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Советом Федерации</w:t>
      </w:r>
    </w:p>
    <w:p w:rsidR="00E11000" w:rsidRPr="00E11000" w:rsidRDefault="00E11000" w:rsidP="00E11000">
      <w:pPr>
        <w:shd w:val="clear" w:color="auto" w:fill="FFFFFF"/>
        <w:spacing w:before="150" w:after="150" w:line="240" w:lineRule="auto"/>
        <w:jc w:val="right"/>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24 декабря 2010 года</w:t>
      </w:r>
    </w:p>
    <w:p w:rsidR="00E11000" w:rsidRPr="00E11000" w:rsidRDefault="00E11000" w:rsidP="00E11000">
      <w:pPr>
        <w:spacing w:after="150" w:line="240" w:lineRule="auto"/>
        <w:jc w:val="center"/>
        <w:rPr>
          <w:rFonts w:ascii="Arial" w:eastAsia="Times New Roman" w:hAnsi="Arial" w:cs="Arial"/>
          <w:sz w:val="24"/>
          <w:szCs w:val="24"/>
          <w:lang w:eastAsia="ru-RU"/>
        </w:rPr>
      </w:pPr>
      <w:r w:rsidRPr="00E11000">
        <w:rPr>
          <w:rFonts w:ascii="Arial" w:eastAsia="Times New Roman" w:hAnsi="Arial" w:cs="Arial"/>
          <w:sz w:val="24"/>
          <w:szCs w:val="24"/>
          <w:shd w:val="clear" w:color="auto" w:fill="F0F0EB"/>
          <w:lang w:eastAsia="ru-RU"/>
        </w:rPr>
        <w:t>Список изменяющих документов</w:t>
      </w:r>
    </w:p>
    <w:p w:rsidR="00E11000" w:rsidRPr="00E11000" w:rsidRDefault="00E11000" w:rsidP="00E11000">
      <w:pPr>
        <w:shd w:val="clear" w:color="auto" w:fill="FFFFFF"/>
        <w:spacing w:after="0" w:line="240" w:lineRule="auto"/>
        <w:jc w:val="center"/>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(см. </w:t>
      </w:r>
      <w:hyperlink r:id="rId4" w:history="1">
        <w:r w:rsidRPr="00E11000">
          <w:rPr>
            <w:rFonts w:ascii="Arial" w:eastAsia="Times New Roman" w:hAnsi="Arial" w:cs="Arial"/>
            <w:color w:val="666699"/>
            <w:sz w:val="24"/>
            <w:szCs w:val="24"/>
            <w:lang w:eastAsia="ru-RU"/>
          </w:rPr>
          <w:t>Обзор</w:t>
        </w:r>
      </w:hyperlink>
      <w:r w:rsidRPr="00E11000">
        <w:rPr>
          <w:rFonts w:ascii="Arial" w:eastAsia="Times New Roman" w:hAnsi="Arial" w:cs="Arial"/>
          <w:color w:val="000000"/>
          <w:sz w:val="24"/>
          <w:szCs w:val="24"/>
          <w:lang w:eastAsia="ru-RU"/>
        </w:rPr>
        <w:t> изменений данного документа)</w:t>
      </w:r>
    </w:p>
    <w:p w:rsidR="00E11000" w:rsidRPr="00E11000" w:rsidRDefault="00E11000" w:rsidP="00E11000">
      <w:pPr>
        <w:shd w:val="clear" w:color="auto" w:fill="FFFFFF"/>
        <w:spacing w:after="0" w:line="240" w:lineRule="auto"/>
        <w:outlineLvl w:val="1"/>
        <w:rPr>
          <w:rFonts w:ascii="Arial" w:eastAsia="Times New Roman" w:hAnsi="Arial" w:cs="Arial"/>
          <w:color w:val="000000"/>
          <w:sz w:val="36"/>
          <w:szCs w:val="36"/>
          <w:lang w:eastAsia="ru-RU"/>
        </w:rPr>
      </w:pPr>
      <w:r w:rsidRPr="00E11000">
        <w:rPr>
          <w:rFonts w:ascii="Arial" w:eastAsia="Times New Roman" w:hAnsi="Arial" w:cs="Arial"/>
          <w:color w:val="000000"/>
          <w:sz w:val="36"/>
          <w:szCs w:val="36"/>
          <w:lang w:eastAsia="ru-RU"/>
        </w:rPr>
        <w:t>Глава 1. ОБЩИЕ ПОЛОЖЕНИЯ</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Статья 1. Сфера действия настоящего Федерального закона</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2. Настоящий Федеральный закон не распространяется на отношения в сфере:</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 оборота информационной продукции, содержащей научную, научно-техническую, статистическую информацию;</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2) распространения информации, недопустимость ограничения доступа к которой установлена Федеральным </w:t>
      </w:r>
      <w:hyperlink r:id="rId5" w:history="1">
        <w:r w:rsidRPr="00E11000">
          <w:rPr>
            <w:rFonts w:ascii="Arial" w:eastAsia="Times New Roman" w:hAnsi="Arial" w:cs="Arial"/>
            <w:color w:val="666699"/>
            <w:sz w:val="24"/>
            <w:szCs w:val="24"/>
            <w:lang w:eastAsia="ru-RU"/>
          </w:rPr>
          <w:t>законом</w:t>
        </w:r>
      </w:hyperlink>
      <w:r w:rsidRPr="00E11000">
        <w:rPr>
          <w:rFonts w:ascii="Arial" w:eastAsia="Times New Roman" w:hAnsi="Arial" w:cs="Arial"/>
          <w:color w:val="000000"/>
          <w:sz w:val="24"/>
          <w:szCs w:val="24"/>
          <w:lang w:eastAsia="ru-RU"/>
        </w:rPr>
        <w:t> от 27 июля 2006 года N 149-ФЗ "Об информации, информационных технологиях и о защите информации" и другими федеральными законами;</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4) рекламы.</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Статья 2. Основные понятия, используемые в настоящем Федеральном законе</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В настоящем Федеральном законе используются следующие основные понятия:</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 доступ детей к информации - возможность получения и использования детьми свободно распространяемой информации;</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p107" w:tooltip="Ссылка на текущий документ" w:history="1">
        <w:r w:rsidRPr="00E11000">
          <w:rPr>
            <w:rFonts w:ascii="Arial" w:eastAsia="Times New Roman" w:hAnsi="Arial" w:cs="Arial"/>
            <w:color w:val="666699"/>
            <w:sz w:val="24"/>
            <w:szCs w:val="24"/>
            <w:lang w:eastAsia="ru-RU"/>
          </w:rPr>
          <w:t>частью 3 статьи 6</w:t>
        </w:r>
      </w:hyperlink>
      <w:r w:rsidRPr="00E11000">
        <w:rPr>
          <w:rFonts w:ascii="Arial" w:eastAsia="Times New Roman" w:hAnsi="Arial" w:cs="Arial"/>
          <w:color w:val="000000"/>
          <w:sz w:val="24"/>
          <w:szCs w:val="24"/>
          <w:lang w:eastAsia="ru-RU"/>
        </w:rPr>
        <w:t> настоящего Федерального закона;</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w:t>
      </w:r>
      <w:r w:rsidRPr="00E11000">
        <w:rPr>
          <w:rFonts w:ascii="Arial" w:eastAsia="Times New Roman" w:hAnsi="Arial" w:cs="Arial"/>
          <w:color w:val="000000"/>
          <w:sz w:val="24"/>
          <w:szCs w:val="24"/>
          <w:lang w:eastAsia="ru-RU"/>
        </w:rPr>
        <w:lastRenderedPageBreak/>
        <w:t>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(в ред. Федерального </w:t>
      </w:r>
      <w:hyperlink r:id="rId7" w:history="1">
        <w:r w:rsidRPr="00E11000">
          <w:rPr>
            <w:rFonts w:ascii="Arial" w:eastAsia="Times New Roman" w:hAnsi="Arial" w:cs="Arial"/>
            <w:color w:val="666699"/>
            <w:sz w:val="24"/>
            <w:szCs w:val="24"/>
            <w:lang w:eastAsia="ru-RU"/>
          </w:rPr>
          <w:t>закона</w:t>
        </w:r>
      </w:hyperlink>
      <w:r w:rsidRPr="00E11000">
        <w:rPr>
          <w:rFonts w:ascii="Arial" w:eastAsia="Times New Roman" w:hAnsi="Arial" w:cs="Arial"/>
          <w:color w:val="000000"/>
          <w:sz w:val="24"/>
          <w:szCs w:val="24"/>
          <w:lang w:eastAsia="ru-RU"/>
        </w:rPr>
        <w:t> от 28.07.2012 N 139-ФЗ)</w:t>
      </w:r>
    </w:p>
    <w:p w:rsidR="00E11000" w:rsidRPr="00E11000" w:rsidRDefault="00E11000" w:rsidP="00E11000">
      <w:pPr>
        <w:shd w:val="clear" w:color="auto" w:fill="FFFFFF"/>
        <w:spacing w:after="0" w:line="240" w:lineRule="auto"/>
        <w:rPr>
          <w:rFonts w:ascii="Arial" w:eastAsia="Times New Roman" w:hAnsi="Arial" w:cs="Arial"/>
          <w:sz w:val="24"/>
          <w:szCs w:val="24"/>
          <w:lang w:eastAsia="ru-RU"/>
        </w:rPr>
      </w:pPr>
      <w:r w:rsidRPr="00E11000">
        <w:rPr>
          <w:rFonts w:ascii="Arial" w:eastAsia="Times New Roman" w:hAnsi="Arial" w:cs="Arial"/>
          <w:sz w:val="24"/>
          <w:szCs w:val="24"/>
          <w:lang w:eastAsia="ru-RU"/>
        </w:rPr>
        <w:t>(см. текст в предыдущей </w:t>
      </w:r>
      <w:hyperlink r:id="rId8" w:history="1">
        <w:r w:rsidRPr="00E11000">
          <w:rPr>
            <w:rFonts w:ascii="Arial" w:eastAsia="Times New Roman" w:hAnsi="Arial" w:cs="Arial"/>
            <w:color w:val="666699"/>
            <w:sz w:val="24"/>
            <w:szCs w:val="24"/>
            <w:lang w:eastAsia="ru-RU"/>
          </w:rPr>
          <w:t>редакции</w:t>
        </w:r>
      </w:hyperlink>
      <w:r w:rsidRPr="00E11000">
        <w:rPr>
          <w:rFonts w:ascii="Arial" w:eastAsia="Times New Roman" w:hAnsi="Arial" w:cs="Arial"/>
          <w:sz w:val="24"/>
          <w:szCs w:val="24"/>
          <w:lang w:eastAsia="ru-RU"/>
        </w:rPr>
        <w:t>)</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9" w:anchor="p96" w:tooltip="Ссылка на текущий документ" w:history="1">
        <w:r w:rsidRPr="00E11000">
          <w:rPr>
            <w:rFonts w:ascii="Arial" w:eastAsia="Times New Roman" w:hAnsi="Arial" w:cs="Arial"/>
            <w:color w:val="666699"/>
            <w:sz w:val="24"/>
            <w:szCs w:val="24"/>
            <w:lang w:eastAsia="ru-RU"/>
          </w:rPr>
          <w:t>законом</w:t>
        </w:r>
      </w:hyperlink>
      <w:r w:rsidRPr="00E11000">
        <w:rPr>
          <w:rFonts w:ascii="Arial" w:eastAsia="Times New Roman" w:hAnsi="Arial" w:cs="Arial"/>
          <w:color w:val="000000"/>
          <w:sz w:val="24"/>
          <w:szCs w:val="24"/>
          <w:lang w:eastAsia="ru-RU"/>
        </w:rPr>
        <w:t>;</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w:t>
      </w:r>
      <w:r w:rsidRPr="00E11000">
        <w:rPr>
          <w:rFonts w:ascii="Arial" w:eastAsia="Times New Roman" w:hAnsi="Arial" w:cs="Arial"/>
          <w:color w:val="000000"/>
          <w:sz w:val="24"/>
          <w:szCs w:val="24"/>
          <w:lang w:eastAsia="ru-RU"/>
        </w:rPr>
        <w:lastRenderedPageBreak/>
        <w:t>или кабельного вещания, информационно-телекоммуникационных сетей, в том числе сети "Интернет", и сетей подвижной радиотелефонной связи;</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(в ред. Федерального </w:t>
      </w:r>
      <w:hyperlink r:id="rId10" w:history="1">
        <w:r w:rsidRPr="00E11000">
          <w:rPr>
            <w:rFonts w:ascii="Arial" w:eastAsia="Times New Roman" w:hAnsi="Arial" w:cs="Arial"/>
            <w:color w:val="666699"/>
            <w:sz w:val="24"/>
            <w:szCs w:val="24"/>
            <w:lang w:eastAsia="ru-RU"/>
          </w:rPr>
          <w:t>закона</w:t>
        </w:r>
      </w:hyperlink>
      <w:r w:rsidRPr="00E11000">
        <w:rPr>
          <w:rFonts w:ascii="Arial" w:eastAsia="Times New Roman" w:hAnsi="Arial" w:cs="Arial"/>
          <w:color w:val="000000"/>
          <w:sz w:val="24"/>
          <w:szCs w:val="24"/>
          <w:lang w:eastAsia="ru-RU"/>
        </w:rPr>
        <w:t> от 28.07.2012 N 139-ФЗ)</w:t>
      </w:r>
    </w:p>
    <w:p w:rsidR="00E11000" w:rsidRPr="00E11000" w:rsidRDefault="00E11000" w:rsidP="00E11000">
      <w:pPr>
        <w:shd w:val="clear" w:color="auto" w:fill="FFFFFF"/>
        <w:spacing w:after="0" w:line="240" w:lineRule="auto"/>
        <w:rPr>
          <w:rFonts w:ascii="Arial" w:eastAsia="Times New Roman" w:hAnsi="Arial" w:cs="Arial"/>
          <w:sz w:val="24"/>
          <w:szCs w:val="24"/>
          <w:lang w:eastAsia="ru-RU"/>
        </w:rPr>
      </w:pPr>
      <w:r w:rsidRPr="00E11000">
        <w:rPr>
          <w:rFonts w:ascii="Arial" w:eastAsia="Times New Roman" w:hAnsi="Arial" w:cs="Arial"/>
          <w:sz w:val="24"/>
          <w:szCs w:val="24"/>
          <w:lang w:eastAsia="ru-RU"/>
        </w:rPr>
        <w:t>(см. текст в предыдущей </w:t>
      </w:r>
      <w:hyperlink r:id="rId11" w:history="1">
        <w:r w:rsidRPr="00E11000">
          <w:rPr>
            <w:rFonts w:ascii="Arial" w:eastAsia="Times New Roman" w:hAnsi="Arial" w:cs="Arial"/>
            <w:color w:val="666699"/>
            <w:sz w:val="24"/>
            <w:szCs w:val="24"/>
            <w:lang w:eastAsia="ru-RU"/>
          </w:rPr>
          <w:t>редакции</w:t>
        </w:r>
      </w:hyperlink>
      <w:r w:rsidRPr="00E11000">
        <w:rPr>
          <w:rFonts w:ascii="Arial" w:eastAsia="Times New Roman" w:hAnsi="Arial" w:cs="Arial"/>
          <w:sz w:val="24"/>
          <w:szCs w:val="24"/>
          <w:lang w:eastAsia="ru-RU"/>
        </w:rPr>
        <w:t>)</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Законодательство Российской Федерации о защите детей от информации, причиняющей вред их здоровью и (или) развитию, состоит из </w:t>
      </w:r>
      <w:hyperlink r:id="rId12" w:history="1">
        <w:r w:rsidRPr="00E11000">
          <w:rPr>
            <w:rFonts w:ascii="Arial" w:eastAsia="Times New Roman" w:hAnsi="Arial" w:cs="Arial"/>
            <w:color w:val="666699"/>
            <w:sz w:val="24"/>
            <w:szCs w:val="24"/>
            <w:lang w:eastAsia="ru-RU"/>
          </w:rPr>
          <w:t>Конституции</w:t>
        </w:r>
      </w:hyperlink>
      <w:r w:rsidRPr="00E11000">
        <w:rPr>
          <w:rFonts w:ascii="Arial" w:eastAsia="Times New Roman" w:hAnsi="Arial" w:cs="Arial"/>
          <w:color w:val="000000"/>
          <w:sz w:val="24"/>
          <w:szCs w:val="24"/>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3) установление </w:t>
      </w:r>
      <w:hyperlink r:id="rId13" w:history="1">
        <w:r w:rsidRPr="00E11000">
          <w:rPr>
            <w:rFonts w:ascii="Arial" w:eastAsia="Times New Roman" w:hAnsi="Arial" w:cs="Arial"/>
            <w:color w:val="666699"/>
            <w:sz w:val="24"/>
            <w:szCs w:val="24"/>
            <w:lang w:eastAsia="ru-RU"/>
          </w:rPr>
          <w:t>порядка</w:t>
        </w:r>
      </w:hyperlink>
      <w:r w:rsidRPr="00E11000">
        <w:rPr>
          <w:rFonts w:ascii="Arial" w:eastAsia="Times New Roman" w:hAnsi="Arial" w:cs="Arial"/>
          <w:color w:val="000000"/>
          <w:sz w:val="24"/>
          <w:szCs w:val="24"/>
          <w:lang w:eastAsia="ru-RU"/>
        </w:rPr>
        <w:t> проведения экспертизы информационной продукции, предусмотренной настоящим Федеральным законом;</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(в ред. Федеральных законов от 28.07.2012 </w:t>
      </w:r>
      <w:hyperlink r:id="rId14" w:history="1">
        <w:r w:rsidRPr="00E11000">
          <w:rPr>
            <w:rFonts w:ascii="Arial" w:eastAsia="Times New Roman" w:hAnsi="Arial" w:cs="Arial"/>
            <w:color w:val="666699"/>
            <w:sz w:val="24"/>
            <w:szCs w:val="24"/>
            <w:lang w:eastAsia="ru-RU"/>
          </w:rPr>
          <w:t>N 139-ФЗ</w:t>
        </w:r>
      </w:hyperlink>
      <w:r w:rsidRPr="00E11000">
        <w:rPr>
          <w:rFonts w:ascii="Arial" w:eastAsia="Times New Roman" w:hAnsi="Arial" w:cs="Arial"/>
          <w:color w:val="000000"/>
          <w:sz w:val="24"/>
          <w:szCs w:val="24"/>
          <w:lang w:eastAsia="ru-RU"/>
        </w:rPr>
        <w:t>, от 14.10.2014 </w:t>
      </w:r>
      <w:hyperlink r:id="rId15" w:history="1">
        <w:r w:rsidRPr="00E11000">
          <w:rPr>
            <w:rFonts w:ascii="Arial" w:eastAsia="Times New Roman" w:hAnsi="Arial" w:cs="Arial"/>
            <w:color w:val="666699"/>
            <w:sz w:val="24"/>
            <w:szCs w:val="24"/>
            <w:lang w:eastAsia="ru-RU"/>
          </w:rPr>
          <w:t>N 307-ФЗ</w:t>
        </w:r>
      </w:hyperlink>
      <w:r w:rsidRPr="00E11000">
        <w:rPr>
          <w:rFonts w:ascii="Arial" w:eastAsia="Times New Roman" w:hAnsi="Arial" w:cs="Arial"/>
          <w:color w:val="000000"/>
          <w:sz w:val="24"/>
          <w:szCs w:val="24"/>
          <w:lang w:eastAsia="ru-RU"/>
        </w:rPr>
        <w:t>)</w:t>
      </w:r>
    </w:p>
    <w:p w:rsidR="00E11000" w:rsidRPr="00E11000" w:rsidRDefault="00E11000" w:rsidP="00E11000">
      <w:pPr>
        <w:shd w:val="clear" w:color="auto" w:fill="FFFFFF"/>
        <w:spacing w:after="0" w:line="240" w:lineRule="auto"/>
        <w:rPr>
          <w:rFonts w:ascii="Arial" w:eastAsia="Times New Roman" w:hAnsi="Arial" w:cs="Arial"/>
          <w:sz w:val="24"/>
          <w:szCs w:val="24"/>
          <w:lang w:eastAsia="ru-RU"/>
        </w:rPr>
      </w:pPr>
      <w:r w:rsidRPr="00E11000">
        <w:rPr>
          <w:rFonts w:ascii="Arial" w:eastAsia="Times New Roman" w:hAnsi="Arial" w:cs="Arial"/>
          <w:sz w:val="24"/>
          <w:szCs w:val="24"/>
          <w:lang w:eastAsia="ru-RU"/>
        </w:rPr>
        <w:t>(см. текст в предыдущей </w:t>
      </w:r>
      <w:hyperlink r:id="rId16" w:history="1">
        <w:r w:rsidRPr="00E11000">
          <w:rPr>
            <w:rFonts w:ascii="Arial" w:eastAsia="Times New Roman" w:hAnsi="Arial" w:cs="Arial"/>
            <w:color w:val="666699"/>
            <w:sz w:val="24"/>
            <w:szCs w:val="24"/>
            <w:lang w:eastAsia="ru-RU"/>
          </w:rPr>
          <w:t>редакции</w:t>
        </w:r>
      </w:hyperlink>
      <w:r w:rsidRPr="00E11000">
        <w:rPr>
          <w:rFonts w:ascii="Arial" w:eastAsia="Times New Roman" w:hAnsi="Arial" w:cs="Arial"/>
          <w:sz w:val="24"/>
          <w:szCs w:val="24"/>
          <w:lang w:eastAsia="ru-RU"/>
        </w:rPr>
        <w:t>)</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Статья 5. Виды информации, причиняющей вред здоровью и (или) развитию детей</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 К информации, причиняющей вред здоровью и (или) развитию детей, относится:</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 информация, предусмотренная </w:t>
      </w:r>
      <w:hyperlink r:id="rId17" w:anchor="p78" w:tooltip="Ссылка на текущий документ" w:history="1">
        <w:r w:rsidRPr="00E11000">
          <w:rPr>
            <w:rFonts w:ascii="Arial" w:eastAsia="Times New Roman" w:hAnsi="Arial" w:cs="Arial"/>
            <w:color w:val="666699"/>
            <w:sz w:val="24"/>
            <w:szCs w:val="24"/>
            <w:lang w:eastAsia="ru-RU"/>
          </w:rPr>
          <w:t>частью 2</w:t>
        </w:r>
      </w:hyperlink>
      <w:r w:rsidRPr="00E11000">
        <w:rPr>
          <w:rFonts w:ascii="Arial" w:eastAsia="Times New Roman" w:hAnsi="Arial" w:cs="Arial"/>
          <w:color w:val="000000"/>
          <w:sz w:val="24"/>
          <w:szCs w:val="24"/>
          <w:lang w:eastAsia="ru-RU"/>
        </w:rPr>
        <w:t> настоящей статьи и запрещенная для распространения среди детей;</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lastRenderedPageBreak/>
        <w:t>2) информация, которая предусмотрена </w:t>
      </w:r>
      <w:hyperlink r:id="rId18" w:anchor="p90" w:tooltip="Ссылка на текущий документ" w:history="1">
        <w:r w:rsidRPr="00E11000">
          <w:rPr>
            <w:rFonts w:ascii="Arial" w:eastAsia="Times New Roman" w:hAnsi="Arial" w:cs="Arial"/>
            <w:color w:val="666699"/>
            <w:sz w:val="24"/>
            <w:szCs w:val="24"/>
            <w:lang w:eastAsia="ru-RU"/>
          </w:rPr>
          <w:t>частью 3</w:t>
        </w:r>
      </w:hyperlink>
      <w:r w:rsidRPr="00E11000">
        <w:rPr>
          <w:rFonts w:ascii="Arial" w:eastAsia="Times New Roman" w:hAnsi="Arial" w:cs="Arial"/>
          <w:color w:val="000000"/>
          <w:sz w:val="24"/>
          <w:szCs w:val="24"/>
          <w:lang w:eastAsia="ru-RU"/>
        </w:rPr>
        <w:t> настоящей статьи с учетом положений </w:t>
      </w:r>
      <w:hyperlink r:id="rId19" w:anchor="p125" w:tooltip="Ссылка на текущий документ" w:history="1">
        <w:r w:rsidRPr="00E11000">
          <w:rPr>
            <w:rFonts w:ascii="Arial" w:eastAsia="Times New Roman" w:hAnsi="Arial" w:cs="Arial"/>
            <w:color w:val="666699"/>
            <w:sz w:val="24"/>
            <w:szCs w:val="24"/>
            <w:lang w:eastAsia="ru-RU"/>
          </w:rPr>
          <w:t>статей 7</w:t>
        </w:r>
      </w:hyperlink>
      <w:r w:rsidRPr="00E11000">
        <w:rPr>
          <w:rFonts w:ascii="Arial" w:eastAsia="Times New Roman" w:hAnsi="Arial" w:cs="Arial"/>
          <w:color w:val="000000"/>
          <w:sz w:val="24"/>
          <w:szCs w:val="24"/>
          <w:lang w:eastAsia="ru-RU"/>
        </w:rPr>
        <w:t> - </w:t>
      </w:r>
      <w:hyperlink r:id="rId20" w:anchor="p143" w:tooltip="Ссылка на текущий документ" w:history="1">
        <w:r w:rsidRPr="00E11000">
          <w:rPr>
            <w:rFonts w:ascii="Arial" w:eastAsia="Times New Roman" w:hAnsi="Arial" w:cs="Arial"/>
            <w:color w:val="666699"/>
            <w:sz w:val="24"/>
            <w:szCs w:val="24"/>
            <w:lang w:eastAsia="ru-RU"/>
          </w:rPr>
          <w:t>10</w:t>
        </w:r>
      </w:hyperlink>
      <w:r w:rsidRPr="00E11000">
        <w:rPr>
          <w:rFonts w:ascii="Arial" w:eastAsia="Times New Roman" w:hAnsi="Arial" w:cs="Arial"/>
          <w:color w:val="000000"/>
          <w:sz w:val="24"/>
          <w:szCs w:val="24"/>
          <w:lang w:eastAsia="ru-RU"/>
        </w:rPr>
        <w:t> настоящего Федерального закона и распространение которой среди детей определенных возрастных категорий ограничено.</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2. К информации, запрещенной для распространения среди детей, относится информация:</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(в ред. Федерального </w:t>
      </w:r>
      <w:hyperlink r:id="rId21" w:history="1">
        <w:r w:rsidRPr="00E11000">
          <w:rPr>
            <w:rFonts w:ascii="Arial" w:eastAsia="Times New Roman" w:hAnsi="Arial" w:cs="Arial"/>
            <w:color w:val="666699"/>
            <w:sz w:val="24"/>
            <w:szCs w:val="24"/>
            <w:lang w:eastAsia="ru-RU"/>
          </w:rPr>
          <w:t>закона</w:t>
        </w:r>
      </w:hyperlink>
      <w:r w:rsidRPr="00E11000">
        <w:rPr>
          <w:rFonts w:ascii="Arial" w:eastAsia="Times New Roman" w:hAnsi="Arial" w:cs="Arial"/>
          <w:color w:val="000000"/>
          <w:sz w:val="24"/>
          <w:szCs w:val="24"/>
          <w:lang w:eastAsia="ru-RU"/>
        </w:rPr>
        <w:t> от 29.06.2013 N 135-ФЗ)</w:t>
      </w:r>
    </w:p>
    <w:p w:rsidR="00E11000" w:rsidRPr="00E11000" w:rsidRDefault="00E11000" w:rsidP="00E11000">
      <w:pPr>
        <w:shd w:val="clear" w:color="auto" w:fill="FFFFFF"/>
        <w:spacing w:after="0" w:line="240" w:lineRule="auto"/>
        <w:rPr>
          <w:rFonts w:ascii="Arial" w:eastAsia="Times New Roman" w:hAnsi="Arial" w:cs="Arial"/>
          <w:sz w:val="24"/>
          <w:szCs w:val="24"/>
          <w:lang w:eastAsia="ru-RU"/>
        </w:rPr>
      </w:pPr>
      <w:r w:rsidRPr="00E11000">
        <w:rPr>
          <w:rFonts w:ascii="Arial" w:eastAsia="Times New Roman" w:hAnsi="Arial" w:cs="Arial"/>
          <w:sz w:val="24"/>
          <w:szCs w:val="24"/>
          <w:lang w:eastAsia="ru-RU"/>
        </w:rPr>
        <w:t>(см. текст в предыдущей </w:t>
      </w:r>
      <w:hyperlink r:id="rId22" w:history="1">
        <w:r w:rsidRPr="00E11000">
          <w:rPr>
            <w:rFonts w:ascii="Arial" w:eastAsia="Times New Roman" w:hAnsi="Arial" w:cs="Arial"/>
            <w:color w:val="666699"/>
            <w:sz w:val="24"/>
            <w:szCs w:val="24"/>
            <w:lang w:eastAsia="ru-RU"/>
          </w:rPr>
          <w:t>редакции</w:t>
        </w:r>
      </w:hyperlink>
      <w:r w:rsidRPr="00E11000">
        <w:rPr>
          <w:rFonts w:ascii="Arial" w:eastAsia="Times New Roman" w:hAnsi="Arial" w:cs="Arial"/>
          <w:sz w:val="24"/>
          <w:szCs w:val="24"/>
          <w:lang w:eastAsia="ru-RU"/>
        </w:rPr>
        <w:t>)</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5) оправдывающая противоправное поведение;</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6) содержащая нецензурную брань;</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7) содержащая информацию порнографического характера;</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11000" w:rsidRPr="00E11000" w:rsidRDefault="00E11000" w:rsidP="00E11000">
      <w:pPr>
        <w:shd w:val="clear" w:color="auto" w:fill="FFFFFF"/>
        <w:spacing w:after="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(п. 8 введен Федеральным </w:t>
      </w:r>
      <w:hyperlink r:id="rId23" w:history="1">
        <w:r w:rsidRPr="00E11000">
          <w:rPr>
            <w:rFonts w:ascii="Arial" w:eastAsia="Times New Roman" w:hAnsi="Arial" w:cs="Arial"/>
            <w:color w:val="666699"/>
            <w:sz w:val="24"/>
            <w:szCs w:val="24"/>
            <w:lang w:eastAsia="ru-RU"/>
          </w:rPr>
          <w:t>законом</w:t>
        </w:r>
      </w:hyperlink>
      <w:r w:rsidRPr="00E11000">
        <w:rPr>
          <w:rFonts w:ascii="Arial" w:eastAsia="Times New Roman" w:hAnsi="Arial" w:cs="Arial"/>
          <w:color w:val="000000"/>
          <w:sz w:val="24"/>
          <w:szCs w:val="24"/>
          <w:lang w:eastAsia="ru-RU"/>
        </w:rPr>
        <w:t> от 05.04.2013 N 50-ФЗ)</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t>3) представляемая в виде изображения или описания половых отношений между мужчиной и женщиной;</w:t>
      </w:r>
    </w:p>
    <w:p w:rsidR="00E11000" w:rsidRPr="00E11000" w:rsidRDefault="00E11000" w:rsidP="00E11000">
      <w:pPr>
        <w:shd w:val="clear" w:color="auto" w:fill="FFFFFF"/>
        <w:spacing w:before="150" w:after="150" w:line="240" w:lineRule="auto"/>
        <w:rPr>
          <w:rFonts w:ascii="Arial" w:eastAsia="Times New Roman" w:hAnsi="Arial" w:cs="Arial"/>
          <w:color w:val="000000"/>
          <w:sz w:val="24"/>
          <w:szCs w:val="24"/>
          <w:lang w:eastAsia="ru-RU"/>
        </w:rPr>
      </w:pPr>
      <w:r w:rsidRPr="00E11000">
        <w:rPr>
          <w:rFonts w:ascii="Arial" w:eastAsia="Times New Roman" w:hAnsi="Arial" w:cs="Arial"/>
          <w:color w:val="000000"/>
          <w:sz w:val="24"/>
          <w:szCs w:val="24"/>
          <w:lang w:eastAsia="ru-RU"/>
        </w:rPr>
        <w:lastRenderedPageBreak/>
        <w:t>4) содержащая бранные слова и выражения, не относящиеся к нецензурной брани.</w:t>
      </w:r>
    </w:p>
    <w:p w:rsidR="00421B37" w:rsidRDefault="00E11000" w:rsidP="00E11000">
      <w:r w:rsidRPr="00E11000">
        <w:rPr>
          <w:rFonts w:ascii="Arial" w:eastAsia="Times New Roman" w:hAnsi="Arial" w:cs="Arial"/>
          <w:color w:val="000000"/>
          <w:sz w:val="24"/>
          <w:szCs w:val="24"/>
          <w:lang w:eastAsia="ru-RU"/>
        </w:rPr>
        <w:br/>
      </w:r>
      <w:r w:rsidRPr="00E11000">
        <w:rPr>
          <w:rFonts w:ascii="Arial" w:eastAsia="Times New Roman" w:hAnsi="Arial" w:cs="Arial"/>
          <w:color w:val="000000"/>
          <w:sz w:val="24"/>
          <w:szCs w:val="24"/>
          <w:lang w:eastAsia="ru-RU"/>
        </w:rPr>
        <w:br/>
      </w:r>
      <w:hyperlink r:id="rId24" w:history="1">
        <w:r w:rsidRPr="00E11000">
          <w:rPr>
            <w:rFonts w:ascii="Arial" w:eastAsia="Times New Roman" w:hAnsi="Arial" w:cs="Arial"/>
            <w:color w:val="666699"/>
            <w:sz w:val="24"/>
            <w:szCs w:val="24"/>
            <w:lang w:eastAsia="ru-RU"/>
          </w:rPr>
          <w:t>http://www.consultant.ru/document/cons_doc_LAW_169775/</w:t>
        </w:r>
      </w:hyperlink>
      <w:r w:rsidRPr="00E11000">
        <w:rPr>
          <w:rFonts w:ascii="Arial" w:eastAsia="Times New Roman" w:hAnsi="Arial" w:cs="Arial"/>
          <w:color w:val="000000"/>
          <w:sz w:val="24"/>
          <w:szCs w:val="24"/>
          <w:lang w:eastAsia="ru-RU"/>
        </w:rPr>
        <w:br/>
      </w:r>
      <w:r w:rsidRPr="00E11000">
        <w:rPr>
          <w:rFonts w:ascii="Arial" w:eastAsia="Times New Roman" w:hAnsi="Arial" w:cs="Arial"/>
          <w:color w:val="000000"/>
          <w:sz w:val="24"/>
          <w:szCs w:val="24"/>
          <w:shd w:val="clear" w:color="auto" w:fill="FFFFFF"/>
          <w:lang w:eastAsia="ru-RU"/>
        </w:rPr>
        <w:t>© КонсультантПлюс, 1992-2015</w:t>
      </w:r>
    </w:p>
    <w:sectPr w:rsidR="00421B37" w:rsidSect="00421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1000"/>
    <w:rsid w:val="00421B37"/>
    <w:rsid w:val="00E11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37"/>
  </w:style>
  <w:style w:type="paragraph" w:styleId="2">
    <w:name w:val="heading 2"/>
    <w:basedOn w:val="a"/>
    <w:link w:val="20"/>
    <w:uiPriority w:val="9"/>
    <w:qFormat/>
    <w:rsid w:val="00E110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100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11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1000"/>
  </w:style>
  <w:style w:type="character" w:styleId="a4">
    <w:name w:val="Hyperlink"/>
    <w:basedOn w:val="a0"/>
    <w:uiPriority w:val="99"/>
    <w:semiHidden/>
    <w:unhideWhenUsed/>
    <w:rsid w:val="00E11000"/>
    <w:rPr>
      <w:color w:val="0000FF"/>
      <w:u w:val="single"/>
    </w:rPr>
  </w:style>
</w:styles>
</file>

<file path=word/webSettings.xml><?xml version="1.0" encoding="utf-8"?>
<w:webSettings xmlns:r="http://schemas.openxmlformats.org/officeDocument/2006/relationships" xmlns:w="http://schemas.openxmlformats.org/wordprocessingml/2006/main">
  <w:divs>
    <w:div w:id="502401977">
      <w:bodyDiv w:val="1"/>
      <w:marLeft w:val="0"/>
      <w:marRight w:val="0"/>
      <w:marTop w:val="0"/>
      <w:marBottom w:val="0"/>
      <w:divBdr>
        <w:top w:val="none" w:sz="0" w:space="0" w:color="auto"/>
        <w:left w:val="none" w:sz="0" w:space="0" w:color="auto"/>
        <w:bottom w:val="none" w:sz="0" w:space="0" w:color="auto"/>
        <w:right w:val="none" w:sz="0" w:space="0" w:color="auto"/>
      </w:divBdr>
      <w:divsChild>
        <w:div w:id="579484636">
          <w:marLeft w:val="0"/>
          <w:marRight w:val="0"/>
          <w:marTop w:val="0"/>
          <w:marBottom w:val="0"/>
          <w:divBdr>
            <w:top w:val="none" w:sz="0" w:space="0" w:color="auto"/>
            <w:left w:val="none" w:sz="0" w:space="0" w:color="auto"/>
            <w:bottom w:val="none" w:sz="0" w:space="0" w:color="auto"/>
            <w:right w:val="none" w:sz="0" w:space="0" w:color="auto"/>
          </w:divBdr>
          <w:divsChild>
            <w:div w:id="739836345">
              <w:marLeft w:val="75"/>
              <w:marRight w:val="150"/>
              <w:marTop w:val="150"/>
              <w:marBottom w:val="150"/>
              <w:divBdr>
                <w:top w:val="none" w:sz="0" w:space="0" w:color="auto"/>
                <w:left w:val="none" w:sz="0" w:space="0" w:color="auto"/>
                <w:bottom w:val="none" w:sz="0" w:space="0" w:color="auto"/>
                <w:right w:val="none" w:sz="0" w:space="0" w:color="auto"/>
              </w:divBdr>
            </w:div>
          </w:divsChild>
        </w:div>
        <w:div w:id="308555487">
          <w:marLeft w:val="0"/>
          <w:marRight w:val="0"/>
          <w:marTop w:val="0"/>
          <w:marBottom w:val="0"/>
          <w:divBdr>
            <w:top w:val="none" w:sz="0" w:space="0" w:color="auto"/>
            <w:left w:val="none" w:sz="0" w:space="0" w:color="auto"/>
            <w:bottom w:val="none" w:sz="0" w:space="0" w:color="auto"/>
            <w:right w:val="none" w:sz="0" w:space="0" w:color="auto"/>
          </w:divBdr>
        </w:div>
        <w:div w:id="619991183">
          <w:marLeft w:val="0"/>
          <w:marRight w:val="0"/>
          <w:marTop w:val="0"/>
          <w:marBottom w:val="0"/>
          <w:divBdr>
            <w:top w:val="none" w:sz="0" w:space="0" w:color="auto"/>
            <w:left w:val="none" w:sz="0" w:space="0" w:color="auto"/>
            <w:bottom w:val="none" w:sz="0" w:space="0" w:color="auto"/>
            <w:right w:val="none" w:sz="0" w:space="0" w:color="auto"/>
          </w:divBdr>
        </w:div>
        <w:div w:id="639723142">
          <w:marLeft w:val="0"/>
          <w:marRight w:val="0"/>
          <w:marTop w:val="0"/>
          <w:marBottom w:val="0"/>
          <w:divBdr>
            <w:top w:val="none" w:sz="0" w:space="0" w:color="auto"/>
            <w:left w:val="none" w:sz="0" w:space="0" w:color="auto"/>
            <w:bottom w:val="none" w:sz="0" w:space="0" w:color="auto"/>
            <w:right w:val="none" w:sz="0" w:space="0" w:color="auto"/>
          </w:divBdr>
        </w:div>
        <w:div w:id="1213224595">
          <w:marLeft w:val="0"/>
          <w:marRight w:val="0"/>
          <w:marTop w:val="0"/>
          <w:marBottom w:val="0"/>
          <w:divBdr>
            <w:top w:val="none" w:sz="0" w:space="0" w:color="auto"/>
            <w:left w:val="none" w:sz="0" w:space="0" w:color="auto"/>
            <w:bottom w:val="none" w:sz="0" w:space="0" w:color="auto"/>
            <w:right w:val="none" w:sz="0" w:space="0" w:color="auto"/>
          </w:divBdr>
        </w:div>
        <w:div w:id="1541624763">
          <w:marLeft w:val="0"/>
          <w:marRight w:val="0"/>
          <w:marTop w:val="0"/>
          <w:marBottom w:val="0"/>
          <w:divBdr>
            <w:top w:val="none" w:sz="0" w:space="0" w:color="auto"/>
            <w:left w:val="none" w:sz="0" w:space="0" w:color="auto"/>
            <w:bottom w:val="none" w:sz="0" w:space="0" w:color="auto"/>
            <w:right w:val="none" w:sz="0" w:space="0" w:color="auto"/>
          </w:divBdr>
        </w:div>
        <w:div w:id="1450314850">
          <w:marLeft w:val="0"/>
          <w:marRight w:val="0"/>
          <w:marTop w:val="0"/>
          <w:marBottom w:val="0"/>
          <w:divBdr>
            <w:top w:val="none" w:sz="0" w:space="0" w:color="auto"/>
            <w:left w:val="none" w:sz="0" w:space="0" w:color="auto"/>
            <w:bottom w:val="none" w:sz="0" w:space="0" w:color="auto"/>
            <w:right w:val="none" w:sz="0" w:space="0" w:color="auto"/>
          </w:divBdr>
        </w:div>
        <w:div w:id="90012661">
          <w:marLeft w:val="0"/>
          <w:marRight w:val="0"/>
          <w:marTop w:val="0"/>
          <w:marBottom w:val="0"/>
          <w:divBdr>
            <w:top w:val="none" w:sz="0" w:space="0" w:color="auto"/>
            <w:left w:val="none" w:sz="0" w:space="0" w:color="auto"/>
            <w:bottom w:val="none" w:sz="0" w:space="0" w:color="auto"/>
            <w:right w:val="none" w:sz="0" w:space="0" w:color="auto"/>
          </w:divBdr>
        </w:div>
        <w:div w:id="242766837">
          <w:marLeft w:val="0"/>
          <w:marRight w:val="0"/>
          <w:marTop w:val="0"/>
          <w:marBottom w:val="0"/>
          <w:divBdr>
            <w:top w:val="none" w:sz="0" w:space="0" w:color="auto"/>
            <w:left w:val="none" w:sz="0" w:space="0" w:color="auto"/>
            <w:bottom w:val="none" w:sz="0" w:space="0" w:color="auto"/>
            <w:right w:val="none" w:sz="0" w:space="0" w:color="auto"/>
          </w:divBdr>
        </w:div>
        <w:div w:id="1887134522">
          <w:marLeft w:val="0"/>
          <w:marRight w:val="0"/>
          <w:marTop w:val="0"/>
          <w:marBottom w:val="0"/>
          <w:divBdr>
            <w:top w:val="none" w:sz="0" w:space="0" w:color="auto"/>
            <w:left w:val="none" w:sz="0" w:space="0" w:color="auto"/>
            <w:bottom w:val="none" w:sz="0" w:space="0" w:color="auto"/>
            <w:right w:val="none" w:sz="0" w:space="0" w:color="auto"/>
          </w:divBdr>
        </w:div>
        <w:div w:id="140326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8808/?dst=100022" TargetMode="External"/><Relationship Id="rId13" Type="http://schemas.openxmlformats.org/officeDocument/2006/relationships/hyperlink" Target="http://www.consultant.ru/document/cons_doc_LAW_136850/?dst=100010" TargetMode="External"/><Relationship Id="rId18" Type="http://schemas.openxmlformats.org/officeDocument/2006/relationships/hyperlink" Target="http://www.consultant.ru/document/cons_doc_LAW_16977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148269/?dst=100009" TargetMode="External"/><Relationship Id="rId7" Type="http://schemas.openxmlformats.org/officeDocument/2006/relationships/hyperlink" Target="http://www.consultant.ru/document/cons_doc_LAW_169766/?dst=100011" TargetMode="External"/><Relationship Id="rId12" Type="http://schemas.openxmlformats.org/officeDocument/2006/relationships/hyperlink" Target="http://www.consultant.ru/document/cons_doc_LAW_2875/" TargetMode="External"/><Relationship Id="rId17" Type="http://schemas.openxmlformats.org/officeDocument/2006/relationships/hyperlink" Target="http://www.consultant.ru/document/cons_doc_LAW_16977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148988/?dst=3" TargetMode="External"/><Relationship Id="rId20" Type="http://schemas.openxmlformats.org/officeDocument/2006/relationships/hyperlink" Target="http://www.consultant.ru/document/cons_doc_LAW_169775/?frame=1" TargetMode="External"/><Relationship Id="rId1" Type="http://schemas.openxmlformats.org/officeDocument/2006/relationships/styles" Target="styles.xml"/><Relationship Id="rId6" Type="http://schemas.openxmlformats.org/officeDocument/2006/relationships/hyperlink" Target="http://www.consultant.ru/document/cons_doc_LAW_169775/?frame=1" TargetMode="External"/><Relationship Id="rId11" Type="http://schemas.openxmlformats.org/officeDocument/2006/relationships/hyperlink" Target="http://www.consultant.ru/document/cons_doc_LAW_108808/?dst=100029" TargetMode="External"/><Relationship Id="rId24" Type="http://schemas.openxmlformats.org/officeDocument/2006/relationships/hyperlink" Target="http://www.consultant.ru/document/cons_doc_LAW_169775/" TargetMode="External"/><Relationship Id="rId5" Type="http://schemas.openxmlformats.org/officeDocument/2006/relationships/hyperlink" Target="http://www.consultant.ru/document/cons_doc_LAW_165971/" TargetMode="External"/><Relationship Id="rId15" Type="http://schemas.openxmlformats.org/officeDocument/2006/relationships/hyperlink" Target="http://www.consultant.ru/document/cons_doc_LAW_169745/?dst=100768" TargetMode="External"/><Relationship Id="rId23" Type="http://schemas.openxmlformats.org/officeDocument/2006/relationships/hyperlink" Target="http://www.consultant.ru/document/cons_doc_LAW_144630/?dst=100032" TargetMode="External"/><Relationship Id="rId10" Type="http://schemas.openxmlformats.org/officeDocument/2006/relationships/hyperlink" Target="http://www.consultant.ru/document/cons_doc_LAW_169766/?dst=100012" TargetMode="External"/><Relationship Id="rId19" Type="http://schemas.openxmlformats.org/officeDocument/2006/relationships/hyperlink" Target="http://www.consultant.ru/document/cons_doc_LAW_169775/?frame=1" TargetMode="External"/><Relationship Id="rId4" Type="http://schemas.openxmlformats.org/officeDocument/2006/relationships/hyperlink" Target="http://www.consultant.ru/document/cons_doc_LAW_133757/?dst=100009" TargetMode="External"/><Relationship Id="rId9" Type="http://schemas.openxmlformats.org/officeDocument/2006/relationships/hyperlink" Target="http://www.consultant.ru/document/cons_doc_LAW_169775/?frame=1" TargetMode="External"/><Relationship Id="rId14" Type="http://schemas.openxmlformats.org/officeDocument/2006/relationships/hyperlink" Target="http://www.consultant.ru/document/cons_doc_LAW_169766/?dst=100013" TargetMode="External"/><Relationship Id="rId22" Type="http://schemas.openxmlformats.org/officeDocument/2006/relationships/hyperlink" Target="http://www.consultant.ru/document/cons_doc_LAW_144690/?dst=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Нфф</dc:creator>
  <cp:lastModifiedBy>Нфф</cp:lastModifiedBy>
  <cp:revision>2</cp:revision>
  <dcterms:created xsi:type="dcterms:W3CDTF">2015-02-09T13:41:00Z</dcterms:created>
  <dcterms:modified xsi:type="dcterms:W3CDTF">2015-02-09T13:42:00Z</dcterms:modified>
</cp:coreProperties>
</file>